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cs="宋体"/>
          <w:color w:val="000000"/>
          <w:sz w:val="36"/>
          <w:szCs w:val="36"/>
        </w:rPr>
      </w:pPr>
      <w:bookmarkStart w:id="0" w:name="_Toc31903"/>
      <w:bookmarkStart w:id="1" w:name="_Toc217446094"/>
      <w:bookmarkStart w:id="2" w:name="_Toc13691"/>
      <w:bookmarkStart w:id="3" w:name="_Toc17663"/>
      <w:bookmarkStart w:id="4" w:name="_Toc11445"/>
      <w:bookmarkStart w:id="5" w:name="_Toc22364"/>
      <w:bookmarkStart w:id="6" w:name="_Toc24541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  <w:bookmarkStart w:id="7" w:name="OLE_LINK1"/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大5P（KFR-120）吸顶式空调（天花机）</w:t>
      </w:r>
      <w:bookmarkEnd w:id="7"/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采购项目市场调研需求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一、项目概述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8" w:name="_Toc217446095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本项目为富顺县中医医院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大5P（KFR-120）吸顶式空调（天花机）采购项目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， 主要内容下：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9" w:name="_Toc1157"/>
      <w:bookmarkStart w:id="10" w:name="_Toc13830"/>
      <w:bookmarkStart w:id="11" w:name="_Toc20805"/>
      <w:bookmarkStart w:id="12" w:name="_Toc31188"/>
      <w:bookmarkStart w:id="13" w:name="_Toc7061"/>
      <w:bookmarkStart w:id="14" w:name="_Toc11415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采购内容</w:t>
      </w:r>
      <w:bookmarkEnd w:id="9"/>
      <w:bookmarkEnd w:id="10"/>
      <w:bookmarkEnd w:id="11"/>
      <w:bookmarkEnd w:id="12"/>
      <w:bookmarkEnd w:id="13"/>
      <w:bookmarkEnd w:id="14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及参数：空调型号：大5P（KFR-120）吸顶式空调（天花机）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1.采购数量：7台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全直流变频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一级能效，APF≥3.7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额度制冷量≥12.3KW；额度制热量≥14KW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额定制冷输入功率≤4.5KW。额定制热输入功率≤4.35KW；SEER≥2.73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内机循环风量≥2050m3/h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6.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运行环温范围-20℃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到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58℃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7.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内外机代自清洁功能：标配室内外机自清洁，且室内自清洁烘干最高温度≥57℃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  <w:bookmarkStart w:id="21" w:name="_GoBack"/>
      <w:bookmarkEnd w:id="21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8.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内机噪音：低于50分贝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外机噪音：低于60分贝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注：</w:t>
      </w:r>
      <w:r>
        <w:rPr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包含所有安装费、延长综合管线（包含铜管）115米。供电线路BV-4铜芯线732米、φ32PVC阻燃管147米、综合配件76个以及各种辅助用品费用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bookmarkStart w:id="15" w:name="_Toc2076"/>
      <w:bookmarkStart w:id="16" w:name="_Toc3120"/>
      <w:bookmarkStart w:id="17" w:name="_Toc1573"/>
      <w:bookmarkStart w:id="18" w:name="_Toc16486"/>
      <w:bookmarkStart w:id="19" w:name="_Toc4701"/>
      <w:bookmarkStart w:id="20" w:name="_Toc2440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二、商务要求</w:t>
      </w:r>
      <w:bookmarkEnd w:id="8"/>
      <w:bookmarkEnd w:id="15"/>
      <w:bookmarkEnd w:id="16"/>
      <w:bookmarkEnd w:id="17"/>
      <w:bookmarkEnd w:id="18"/>
      <w:bookmarkEnd w:id="19"/>
      <w:bookmarkEnd w:id="20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.送货地点及要求：富顺县中医医院内指定地点。本项目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一次性送货，根据院方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送货到指定地点并完成安装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4.供应商提供的货物的质量应当符合该货物的国家标准、行业标准。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.送货地点及要求：富顺县中医医院内指定地点。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3.服务要求： 产品质保期为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六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cs="宋体"/>
          <w:sz w:val="24"/>
          <w:szCs w:val="24"/>
        </w:rPr>
        <w:t>质保期内，接到医院故障维修电话，供应商应在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小时内到达现场维修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并免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费更换产品硬件及免费上门维护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三、安全责任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货物</w:t>
      </w:r>
      <w:r>
        <w:rPr>
          <w:rFonts w:hint="eastAsia" w:ascii="宋体" w:hAnsi="宋体" w:cs="宋体"/>
          <w:kern w:val="0"/>
          <w:sz w:val="24"/>
          <w:szCs w:val="24"/>
        </w:rPr>
        <w:t>在运输、安装、调试等整个工程活动期间，在工程实施地点范围内，所有安全责任均由施工方负责。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xYWNhOWQzNjNiYWY0NDgyZjIzNTNhMmNiMmFlNDQifQ=="/>
    <w:docVar w:name="KSO_WPS_MARK_KEY" w:val="d2fe8f2d-7a05-404e-8631-3e9e8a95f250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1D66EA8"/>
    <w:rsid w:val="023E7883"/>
    <w:rsid w:val="05720500"/>
    <w:rsid w:val="0BFD5ECA"/>
    <w:rsid w:val="0D963513"/>
    <w:rsid w:val="10EE7236"/>
    <w:rsid w:val="153B40D2"/>
    <w:rsid w:val="1D1A66F9"/>
    <w:rsid w:val="1D8A0330"/>
    <w:rsid w:val="2018198A"/>
    <w:rsid w:val="203B42C7"/>
    <w:rsid w:val="2327783C"/>
    <w:rsid w:val="25C41B6B"/>
    <w:rsid w:val="25FD7B6A"/>
    <w:rsid w:val="29A4237F"/>
    <w:rsid w:val="2D412A32"/>
    <w:rsid w:val="2F6C69B6"/>
    <w:rsid w:val="308507BF"/>
    <w:rsid w:val="35CB616D"/>
    <w:rsid w:val="364049F9"/>
    <w:rsid w:val="3B1F0857"/>
    <w:rsid w:val="3B586F42"/>
    <w:rsid w:val="3E030A0A"/>
    <w:rsid w:val="3F9457CD"/>
    <w:rsid w:val="3FEA3D7A"/>
    <w:rsid w:val="40604770"/>
    <w:rsid w:val="40AF050F"/>
    <w:rsid w:val="41AF7158"/>
    <w:rsid w:val="43790D20"/>
    <w:rsid w:val="43AA0CC0"/>
    <w:rsid w:val="43FB34E3"/>
    <w:rsid w:val="47794E4B"/>
    <w:rsid w:val="479A189B"/>
    <w:rsid w:val="4A2770A9"/>
    <w:rsid w:val="4BC8377F"/>
    <w:rsid w:val="531B014D"/>
    <w:rsid w:val="5F8F2D88"/>
    <w:rsid w:val="5FF2583B"/>
    <w:rsid w:val="60164DBF"/>
    <w:rsid w:val="6051650D"/>
    <w:rsid w:val="62B12960"/>
    <w:rsid w:val="63E71EC3"/>
    <w:rsid w:val="647829F1"/>
    <w:rsid w:val="69CE5072"/>
    <w:rsid w:val="6A521800"/>
    <w:rsid w:val="6BA476DC"/>
    <w:rsid w:val="6D714693"/>
    <w:rsid w:val="6ED077E5"/>
    <w:rsid w:val="6F0C1BC9"/>
    <w:rsid w:val="6F4961CF"/>
    <w:rsid w:val="75293655"/>
    <w:rsid w:val="7BAD1D78"/>
    <w:rsid w:val="7DA16659"/>
    <w:rsid w:val="7DDB2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6">
    <w:name w:val="Normal Indent"/>
    <w:basedOn w:val="1"/>
    <w:link w:val="16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3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8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12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正文缩进 Char"/>
    <w:link w:val="6"/>
    <w:semiHidden/>
    <w:qFormat/>
    <w:locked/>
    <w:uiPriority w:val="0"/>
    <w:rPr>
      <w:szCs w:val="24"/>
    </w:rPr>
  </w:style>
  <w:style w:type="paragraph" w:customStyle="1" w:styleId="1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font3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1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6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3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6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paragraph" w:customStyle="1" w:styleId="27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528</Words>
  <Characters>616</Characters>
  <Lines>3</Lines>
  <Paragraphs>1</Paragraphs>
  <TotalTime>6</TotalTime>
  <ScaleCrop>false</ScaleCrop>
  <LinksUpToDate>false</LinksUpToDate>
  <CharactersWithSpaces>618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蜀丶阿布</cp:lastModifiedBy>
  <cp:lastPrinted>2025-06-24T01:25:52Z</cp:lastPrinted>
  <dcterms:modified xsi:type="dcterms:W3CDTF">2025-06-24T01:32:46Z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7FB35919F0CE4014A20D5679CEF27AD4</vt:lpwstr>
  </property>
</Properties>
</file>